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0C09" w14:textId="69C6A27D" w:rsidR="00636D90" w:rsidRDefault="00636D90" w:rsidP="003C51AE">
      <w:pPr>
        <w:spacing w:line="360" w:lineRule="auto"/>
        <w:ind w:right="1559"/>
        <w:jc w:val="both"/>
        <w:rPr>
          <w:rFonts w:ascii="Arial" w:hAnsi="Arial" w:cs="Arial"/>
          <w:b/>
          <w:bCs/>
          <w:sz w:val="24"/>
          <w:szCs w:val="24"/>
        </w:rPr>
      </w:pPr>
      <w:r w:rsidRPr="00636D90">
        <w:rPr>
          <w:rFonts w:ascii="Arial" w:hAnsi="Arial" w:cs="Arial"/>
          <w:b/>
          <w:bCs/>
          <w:sz w:val="24"/>
          <w:szCs w:val="24"/>
        </w:rPr>
        <w:t xml:space="preserve">KRAIBURG TPE nâng cao hiệu suất cần số ô tô </w:t>
      </w:r>
      <w:r w:rsidR="00917560">
        <w:rPr>
          <w:rFonts w:ascii="Arial" w:hAnsi="Arial" w:cs="Arial"/>
          <w:b/>
          <w:bCs/>
          <w:sz w:val="24"/>
          <w:szCs w:val="24"/>
        </w:rPr>
        <w:t xml:space="preserve">nhờ vật liệu </w:t>
      </w:r>
      <w:r w:rsidRPr="00636D90">
        <w:rPr>
          <w:rFonts w:ascii="Arial" w:hAnsi="Arial" w:cs="Arial"/>
          <w:b/>
          <w:bCs/>
          <w:sz w:val="24"/>
          <w:szCs w:val="24"/>
        </w:rPr>
        <w:t>TPE</w:t>
      </w:r>
    </w:p>
    <w:p w14:paraId="14CE738A" w14:textId="4B74842C" w:rsidR="00636D90" w:rsidRPr="00636D90" w:rsidRDefault="00636D90" w:rsidP="00636D90">
      <w:pPr>
        <w:spacing w:line="360" w:lineRule="auto"/>
        <w:ind w:right="1559"/>
        <w:jc w:val="both"/>
        <w:rPr>
          <w:rFonts w:ascii="Arial" w:hAnsi="Arial" w:cs="Arial"/>
          <w:color w:val="000000" w:themeColor="text1"/>
          <w:sz w:val="20"/>
          <w:szCs w:val="20"/>
          <w:lang w:eastAsia="zh-CN"/>
        </w:rPr>
      </w:pPr>
      <w:r w:rsidRPr="00636D90">
        <w:rPr>
          <w:rFonts w:ascii="Arial" w:hAnsi="Arial" w:cs="Arial"/>
          <w:color w:val="000000" w:themeColor="text1"/>
          <w:sz w:val="20"/>
          <w:szCs w:val="20"/>
          <w:lang w:eastAsia="zh-CN"/>
        </w:rPr>
        <w:t xml:space="preserve">Cần số ô tô đóng vai trò là giao diện quan trọng giữa người lái và phương tiện, giúp kiểm soát chính xác việc lựa chọn số. </w:t>
      </w:r>
      <w:r w:rsidR="001E144E">
        <w:rPr>
          <w:rFonts w:ascii="Arial" w:hAnsi="Arial" w:cs="Arial"/>
          <w:color w:val="000000" w:themeColor="text1"/>
          <w:sz w:val="20"/>
          <w:szCs w:val="20"/>
          <w:lang w:eastAsia="zh-CN"/>
        </w:rPr>
        <w:t>K</w:t>
      </w:r>
      <w:r w:rsidRPr="00636D90">
        <w:rPr>
          <w:rFonts w:ascii="Arial" w:hAnsi="Arial" w:cs="Arial"/>
          <w:color w:val="000000" w:themeColor="text1"/>
          <w:sz w:val="20"/>
          <w:szCs w:val="20"/>
          <w:lang w:eastAsia="zh-CN"/>
        </w:rPr>
        <w:t>hi cơ cấu bên trong quyết định quá trình chuyển số thực tế, tay nắm cần số bên ngoài lại đóng vai trò then chốt trong tương tác với người lái, ảnh hưởng đến sự thoải mái, độ bám và trải nghiệm lái tổng thể. Bề mặt cần số được thiết kế tốt giúp tăng khả năng kiểm soát xúc giác và góp phần mang lại cảm giác lái tự tin, dễ chịu hơn.</w:t>
      </w:r>
      <w:r>
        <w:rPr>
          <w:rFonts w:ascii="Arial" w:hAnsi="Arial" w:cs="Arial" w:hint="eastAsia"/>
          <w:color w:val="000000" w:themeColor="text1"/>
          <w:sz w:val="20"/>
          <w:szCs w:val="20"/>
          <w:lang w:eastAsia="zh-CN"/>
        </w:rPr>
        <w:t xml:space="preserve"> </w:t>
      </w:r>
      <w:r w:rsidRPr="00636D90">
        <w:rPr>
          <w:rFonts w:ascii="Arial" w:hAnsi="Arial" w:cs="Arial"/>
          <w:color w:val="000000" w:themeColor="text1"/>
          <w:sz w:val="20"/>
          <w:szCs w:val="20"/>
          <w:lang w:eastAsia="zh-CN"/>
        </w:rPr>
        <w:t xml:space="preserve">Việc sử dụng nhựa đàn hồi nhiệt dẻo (TPE) trong tay nắm cần số mang lại sự cân bằng tối ưu giữa độ mềm mại, độ bám và độ bền. Với đặc tính vật liệu linh hoạt, TPE đảm bảo hiệu suất ổn định ngay cả khi sử dụng lặp lại nhiều lần, đồng thời nâng cao chất lượng </w:t>
      </w:r>
      <w:r w:rsidR="00032569">
        <w:rPr>
          <w:rFonts w:ascii="Arial" w:hAnsi="Arial" w:cs="Arial"/>
          <w:color w:val="000000" w:themeColor="text1"/>
          <w:sz w:val="20"/>
          <w:szCs w:val="20"/>
          <w:lang w:eastAsia="zh-CN"/>
        </w:rPr>
        <w:t>trải nghiệm</w:t>
      </w:r>
      <w:r w:rsidRPr="00636D90">
        <w:rPr>
          <w:rFonts w:ascii="Arial" w:hAnsi="Arial" w:cs="Arial"/>
          <w:color w:val="000000" w:themeColor="text1"/>
          <w:sz w:val="20"/>
          <w:szCs w:val="20"/>
          <w:lang w:eastAsia="zh-CN"/>
        </w:rPr>
        <w:t xml:space="preserve"> của </w:t>
      </w:r>
      <w:hyperlink r:id="rId11" w:history="1">
        <w:r w:rsidRPr="00636D90">
          <w:rPr>
            <w:rStyle w:val="Hyperlink"/>
            <w:rFonts w:ascii="Arial" w:hAnsi="Arial" w:cs="Arial"/>
            <w:sz w:val="20"/>
            <w:szCs w:val="20"/>
            <w:lang w:eastAsia="zh-CN"/>
          </w:rPr>
          <w:t>nội thất ô tô</w:t>
        </w:r>
      </w:hyperlink>
      <w:r w:rsidRPr="00636D90">
        <w:rPr>
          <w:rFonts w:ascii="Arial" w:hAnsi="Arial" w:cs="Arial"/>
          <w:color w:val="000000" w:themeColor="text1"/>
          <w:sz w:val="20"/>
          <w:szCs w:val="20"/>
          <w:lang w:eastAsia="zh-CN"/>
        </w:rPr>
        <w:t>.</w:t>
      </w:r>
    </w:p>
    <w:p w14:paraId="5B2E12E5" w14:textId="4F332264" w:rsidR="00F80574" w:rsidRDefault="00636D90" w:rsidP="00636D90">
      <w:pPr>
        <w:spacing w:line="360" w:lineRule="auto"/>
        <w:ind w:right="1559"/>
        <w:jc w:val="both"/>
        <w:rPr>
          <w:rFonts w:ascii="Arial" w:hAnsi="Arial" w:cs="Arial"/>
          <w:color w:val="000000" w:themeColor="text1"/>
          <w:sz w:val="20"/>
          <w:szCs w:val="20"/>
          <w:lang w:eastAsia="zh-CN"/>
        </w:rPr>
      </w:pPr>
      <w:r w:rsidRPr="00636D90">
        <w:rPr>
          <w:rFonts w:ascii="Arial" w:hAnsi="Arial" w:cs="Arial"/>
          <w:color w:val="000000" w:themeColor="text1"/>
          <w:sz w:val="20"/>
          <w:szCs w:val="20"/>
          <w:lang w:eastAsia="zh-CN"/>
        </w:rPr>
        <w:t>KRAIBURG TPE, nhà sản xuất TPE toàn cầu và các giải pháp vật liệu tùy chỉnh cho nhiều ngành công nghiệp, cung cấp các giải pháp TPE THERMOLAST</w:t>
      </w:r>
      <w:r w:rsidRPr="003814F6">
        <w:rPr>
          <w:rFonts w:ascii="Arial" w:hAnsi="Arial" w:cs="Arial"/>
          <w:color w:val="000000" w:themeColor="text1"/>
          <w:sz w:val="20"/>
          <w:szCs w:val="20"/>
          <w:vertAlign w:val="superscript"/>
          <w:lang w:eastAsia="zh-CN"/>
        </w:rPr>
        <w:t>®</w:t>
      </w:r>
      <w:r w:rsidRPr="00636D90">
        <w:rPr>
          <w:rFonts w:ascii="Arial" w:hAnsi="Arial" w:cs="Arial"/>
          <w:color w:val="000000" w:themeColor="text1"/>
          <w:sz w:val="20"/>
          <w:szCs w:val="20"/>
          <w:lang w:eastAsia="zh-CN"/>
        </w:rPr>
        <w:t xml:space="preserve"> K rất phù hợp để sử dụng làm vật liệu cần số tiên tiến, đáp ứng các tiêu chuẩn hiệu suất cho ứng dụng trong ngành ô tô.</w:t>
      </w:r>
    </w:p>
    <w:p w14:paraId="618A466E" w14:textId="77777777" w:rsidR="00636D90" w:rsidRPr="00F80574" w:rsidRDefault="00636D90" w:rsidP="00636D90">
      <w:pPr>
        <w:spacing w:line="360" w:lineRule="auto"/>
        <w:ind w:right="1559"/>
        <w:jc w:val="both"/>
        <w:rPr>
          <w:rFonts w:ascii="Arial" w:hAnsi="Arial" w:cs="Arial"/>
          <w:b/>
          <w:bCs/>
          <w:sz w:val="6"/>
          <w:szCs w:val="6"/>
        </w:rPr>
      </w:pPr>
    </w:p>
    <w:p w14:paraId="11018157" w14:textId="77777777" w:rsidR="00B03B83" w:rsidRPr="00B03B83" w:rsidRDefault="00B03B83" w:rsidP="00B03B83">
      <w:pPr>
        <w:spacing w:line="360" w:lineRule="auto"/>
        <w:ind w:right="1559"/>
        <w:jc w:val="both"/>
        <w:rPr>
          <w:rFonts w:ascii="Arial" w:hAnsi="Arial" w:cs="Arial"/>
          <w:b/>
          <w:bCs/>
          <w:color w:val="000000" w:themeColor="text1"/>
          <w:sz w:val="20"/>
          <w:szCs w:val="20"/>
          <w:lang w:eastAsia="zh-CN"/>
        </w:rPr>
      </w:pPr>
      <w:r w:rsidRPr="00B03B83">
        <w:rPr>
          <w:rFonts w:ascii="Arial" w:hAnsi="Arial" w:cs="Arial"/>
          <w:b/>
          <w:bCs/>
          <w:color w:val="000000" w:themeColor="text1"/>
          <w:sz w:val="20"/>
          <w:szCs w:val="20"/>
          <w:lang w:eastAsia="zh-CN"/>
        </w:rPr>
        <w:t>Cảm giác thoải mái, độ bám tốt và hiệu năng bền vững dài hạn</w:t>
      </w:r>
    </w:p>
    <w:p w14:paraId="76A7A9C3" w14:textId="38F5A401" w:rsidR="00636D90" w:rsidRDefault="00636D90" w:rsidP="00636D90">
      <w:pPr>
        <w:spacing w:line="360" w:lineRule="auto"/>
        <w:ind w:right="1559"/>
        <w:jc w:val="both"/>
        <w:rPr>
          <w:rFonts w:ascii="Arial" w:hAnsi="Arial" w:cs="Arial"/>
          <w:color w:val="000000" w:themeColor="text1"/>
          <w:sz w:val="20"/>
          <w:szCs w:val="20"/>
          <w:lang w:eastAsia="zh-CN"/>
        </w:rPr>
      </w:pPr>
      <w:hyperlink r:id="rId12" w:history="1">
        <w:r w:rsidRPr="00636D90">
          <w:rPr>
            <w:rStyle w:val="Hyperlink"/>
            <w:rFonts w:ascii="Arial" w:hAnsi="Arial" w:cs="Arial"/>
            <w:sz w:val="20"/>
            <w:szCs w:val="20"/>
            <w:lang w:eastAsia="zh-CN"/>
          </w:rPr>
          <w:t>Dòng THERMOLAST</w:t>
        </w:r>
        <w:r w:rsidRPr="003814F6">
          <w:rPr>
            <w:rStyle w:val="Hyperlink"/>
            <w:rFonts w:ascii="Arial" w:hAnsi="Arial" w:cs="Arial"/>
            <w:sz w:val="20"/>
            <w:szCs w:val="20"/>
            <w:vertAlign w:val="superscript"/>
            <w:lang w:eastAsia="zh-CN"/>
          </w:rPr>
          <w:t>®</w:t>
        </w:r>
        <w:r w:rsidRPr="00636D90">
          <w:rPr>
            <w:rStyle w:val="Hyperlink"/>
            <w:rFonts w:ascii="Arial" w:hAnsi="Arial" w:cs="Arial"/>
            <w:sz w:val="20"/>
            <w:szCs w:val="20"/>
            <w:lang w:eastAsia="zh-CN"/>
          </w:rPr>
          <w:t xml:space="preserve"> K</w:t>
        </w:r>
      </w:hyperlink>
      <w:r w:rsidRPr="00636D90">
        <w:rPr>
          <w:rFonts w:ascii="Arial" w:hAnsi="Arial" w:cs="Arial"/>
          <w:color w:val="000000" w:themeColor="text1"/>
          <w:sz w:val="20"/>
          <w:szCs w:val="20"/>
          <w:lang w:eastAsia="zh-CN"/>
        </w:rPr>
        <w:t xml:space="preserve"> mang lại bề mặt tiếp xúc mềm mại với cảm giác khô </w:t>
      </w:r>
      <w:r w:rsidR="008A67C9">
        <w:rPr>
          <w:rFonts w:ascii="Arial" w:hAnsi="Arial" w:cs="Arial"/>
          <w:color w:val="000000" w:themeColor="text1"/>
          <w:sz w:val="20"/>
          <w:szCs w:val="20"/>
          <w:lang w:eastAsia="zh-CN"/>
        </w:rPr>
        <w:t>ráo</w:t>
      </w:r>
      <w:r w:rsidRPr="00636D90">
        <w:rPr>
          <w:rFonts w:ascii="Arial" w:hAnsi="Arial" w:cs="Arial"/>
          <w:color w:val="000000" w:themeColor="text1"/>
          <w:sz w:val="20"/>
          <w:szCs w:val="20"/>
          <w:lang w:eastAsia="zh-CN"/>
        </w:rPr>
        <w:t xml:space="preserve">, giúp tăng cường độ bám và cải thiện </w:t>
      </w:r>
      <w:r w:rsidR="00CA3D49">
        <w:rPr>
          <w:rFonts w:ascii="Arial" w:hAnsi="Arial" w:cs="Arial"/>
          <w:color w:val="000000" w:themeColor="text1"/>
          <w:sz w:val="20"/>
          <w:szCs w:val="20"/>
          <w:lang w:eastAsia="zh-CN"/>
        </w:rPr>
        <w:t>cảm nhận về</w:t>
      </w:r>
      <w:r w:rsidRPr="00636D90">
        <w:rPr>
          <w:rFonts w:ascii="Arial" w:hAnsi="Arial" w:cs="Arial"/>
          <w:color w:val="000000" w:themeColor="text1"/>
          <w:sz w:val="20"/>
          <w:szCs w:val="20"/>
          <w:lang w:eastAsia="zh-CN"/>
        </w:rPr>
        <w:t xml:space="preserve"> xúc giác trong quá trình chuyển số. Điều này góp phần nâng cao khả năng kiểm soát và sự thoải mái khi lái xe, đặc biệt trong các tình huống sử dụng thường xuyên hoặc kéo dài.</w:t>
      </w:r>
      <w:r>
        <w:rPr>
          <w:rFonts w:ascii="Arial" w:hAnsi="Arial" w:cs="Arial" w:hint="eastAsia"/>
          <w:color w:val="000000" w:themeColor="text1"/>
          <w:sz w:val="20"/>
          <w:szCs w:val="20"/>
          <w:lang w:eastAsia="zh-CN"/>
        </w:rPr>
        <w:t xml:space="preserve"> </w:t>
      </w:r>
      <w:r w:rsidRPr="00636D90">
        <w:rPr>
          <w:rFonts w:ascii="Arial" w:hAnsi="Arial" w:cs="Arial"/>
          <w:color w:val="000000" w:themeColor="text1"/>
          <w:sz w:val="20"/>
          <w:szCs w:val="20"/>
          <w:lang w:eastAsia="zh-CN"/>
        </w:rPr>
        <w:t>Vật liệu duy trì các đặc tính bề mặt ổn định trong điều kiện nội thất ô tô điển hình, bao gồm sự thay đổi nhiệt độ và tiếp xúc liên tục với con người, đảm bảo hiệu suất lâu dài và sự hài lòng của người dùng.</w:t>
      </w:r>
    </w:p>
    <w:p w14:paraId="013106E1" w14:textId="77777777" w:rsidR="00636D90" w:rsidRDefault="00636D90" w:rsidP="00636D90">
      <w:pPr>
        <w:spacing w:line="360" w:lineRule="auto"/>
        <w:ind w:right="1559"/>
        <w:jc w:val="both"/>
        <w:rPr>
          <w:rFonts w:ascii="Arial" w:hAnsi="Arial" w:cs="Arial"/>
          <w:color w:val="000000" w:themeColor="text1"/>
          <w:sz w:val="6"/>
          <w:szCs w:val="6"/>
          <w:lang w:eastAsia="zh-CN"/>
        </w:rPr>
      </w:pPr>
    </w:p>
    <w:p w14:paraId="034037BB" w14:textId="77777777" w:rsidR="00907CDD" w:rsidRDefault="00907CDD" w:rsidP="00636D90">
      <w:pPr>
        <w:spacing w:line="360" w:lineRule="auto"/>
        <w:ind w:right="1559"/>
        <w:jc w:val="both"/>
        <w:rPr>
          <w:rFonts w:ascii="Arial" w:hAnsi="Arial" w:cs="Arial"/>
          <w:color w:val="000000" w:themeColor="text1"/>
          <w:sz w:val="6"/>
          <w:szCs w:val="6"/>
          <w:lang w:eastAsia="zh-CN"/>
        </w:rPr>
      </w:pPr>
    </w:p>
    <w:p w14:paraId="05A2D7F5" w14:textId="77777777" w:rsidR="00907CDD" w:rsidRDefault="00907CDD" w:rsidP="00636D90">
      <w:pPr>
        <w:spacing w:line="360" w:lineRule="auto"/>
        <w:ind w:right="1559"/>
        <w:jc w:val="both"/>
        <w:rPr>
          <w:rFonts w:ascii="Arial" w:hAnsi="Arial" w:cs="Arial"/>
          <w:color w:val="000000" w:themeColor="text1"/>
          <w:sz w:val="6"/>
          <w:szCs w:val="6"/>
          <w:lang w:eastAsia="zh-CN"/>
        </w:rPr>
      </w:pPr>
    </w:p>
    <w:p w14:paraId="60FCEA80" w14:textId="77777777" w:rsidR="00907CDD" w:rsidRPr="00636D90" w:rsidRDefault="00907CDD" w:rsidP="00636D90">
      <w:pPr>
        <w:spacing w:line="360" w:lineRule="auto"/>
        <w:ind w:right="1559"/>
        <w:jc w:val="both"/>
        <w:rPr>
          <w:rFonts w:ascii="Arial" w:hAnsi="Arial" w:cs="Arial"/>
          <w:color w:val="000000" w:themeColor="text1"/>
          <w:sz w:val="6"/>
          <w:szCs w:val="6"/>
          <w:lang w:eastAsia="zh-CN"/>
        </w:rPr>
      </w:pPr>
    </w:p>
    <w:p w14:paraId="48054AA2" w14:textId="77777777" w:rsidR="00636D90" w:rsidRDefault="00636D90" w:rsidP="00636D90">
      <w:pPr>
        <w:spacing w:line="360" w:lineRule="auto"/>
        <w:ind w:right="1559"/>
        <w:jc w:val="both"/>
        <w:rPr>
          <w:rFonts w:ascii="Arial" w:hAnsi="Arial" w:cs="Arial"/>
          <w:b/>
          <w:bCs/>
          <w:color w:val="000000" w:themeColor="text1"/>
          <w:sz w:val="20"/>
          <w:szCs w:val="20"/>
          <w:lang w:eastAsia="zh-CN"/>
        </w:rPr>
      </w:pPr>
      <w:r w:rsidRPr="00636D90">
        <w:rPr>
          <w:rFonts w:ascii="Arial" w:hAnsi="Arial" w:cs="Arial"/>
          <w:b/>
          <w:bCs/>
          <w:color w:val="000000" w:themeColor="text1"/>
          <w:sz w:val="20"/>
          <w:szCs w:val="20"/>
          <w:lang w:eastAsia="zh-CN"/>
        </w:rPr>
        <w:lastRenderedPageBreak/>
        <w:t>Tính linh hoạt trong thiết kế và hiệu quả quy trình sản xuất</w:t>
      </w:r>
    </w:p>
    <w:p w14:paraId="4206D006" w14:textId="1BF2DAD1" w:rsidR="00F80574" w:rsidRPr="00636D90" w:rsidRDefault="00636D90" w:rsidP="00636D90">
      <w:pPr>
        <w:spacing w:line="360" w:lineRule="auto"/>
        <w:ind w:right="1559"/>
        <w:jc w:val="both"/>
        <w:rPr>
          <w:rFonts w:ascii="Arial" w:hAnsi="Arial" w:cs="Arial"/>
          <w:b/>
          <w:bCs/>
          <w:color w:val="000000" w:themeColor="text1"/>
          <w:sz w:val="20"/>
          <w:szCs w:val="20"/>
          <w:lang w:eastAsia="zh-CN"/>
        </w:rPr>
      </w:pPr>
      <w:r w:rsidRPr="00636D90">
        <w:rPr>
          <w:rFonts w:ascii="Arial" w:hAnsi="Arial" w:cs="Arial"/>
          <w:color w:val="000000" w:themeColor="text1"/>
          <w:sz w:val="20"/>
          <w:szCs w:val="20"/>
          <w:lang w:eastAsia="zh-CN"/>
        </w:rPr>
        <w:t>Với khả năng bám dính ممتاز với PP, PC, ABS và PA, dòng THERMOLAST</w:t>
      </w:r>
      <w:r w:rsidRPr="003814F6">
        <w:rPr>
          <w:rFonts w:ascii="Arial" w:hAnsi="Arial" w:cs="Arial"/>
          <w:color w:val="000000" w:themeColor="text1"/>
          <w:sz w:val="20"/>
          <w:szCs w:val="20"/>
          <w:vertAlign w:val="superscript"/>
          <w:lang w:eastAsia="zh-CN"/>
        </w:rPr>
        <w:t>®</w:t>
      </w:r>
      <w:r w:rsidRPr="00636D90">
        <w:rPr>
          <w:rFonts w:ascii="Arial" w:hAnsi="Arial" w:cs="Arial"/>
          <w:color w:val="000000" w:themeColor="text1"/>
          <w:sz w:val="20"/>
          <w:szCs w:val="20"/>
          <w:lang w:eastAsia="zh-CN"/>
        </w:rPr>
        <w:t xml:space="preserve"> K cho phép thực hiện ép phủ (overmolding) hiệu quả các bề mặt mềm lên các nền vật liệu cứng. Điều này hỗ trợ quy trình sản xuất tinh gọn cho các thiết kế cần số gồm nhiều thành phần, đồng thời mang lại sự linh hoạt cao hơn về hình dạng, kết cấu bề mặt và thiết kế công thái học.</w:t>
      </w:r>
      <w:r w:rsidRPr="00636D90">
        <w:rPr>
          <w:rFonts w:ascii="Arial" w:hAnsi="Arial" w:cs="Arial" w:hint="eastAsia"/>
          <w:color w:val="000000" w:themeColor="text1"/>
          <w:sz w:val="20"/>
          <w:szCs w:val="20"/>
          <w:lang w:eastAsia="zh-CN"/>
        </w:rPr>
        <w:t xml:space="preserve"> </w:t>
      </w:r>
      <w:r w:rsidRPr="00636D90">
        <w:rPr>
          <w:rFonts w:ascii="Arial" w:hAnsi="Arial" w:cs="Arial"/>
          <w:color w:val="000000" w:themeColor="text1"/>
          <w:sz w:val="20"/>
          <w:szCs w:val="20"/>
          <w:lang w:eastAsia="zh-CN"/>
        </w:rPr>
        <w:t xml:space="preserve">Vật liệu dễ gia công và phù hợp với các hình dạng phức tạp, giúp các nhà thiết kế ô tô có thêm tự do sáng tạo để tạo ra các </w:t>
      </w:r>
      <w:hyperlink r:id="rId13" w:history="1">
        <w:r w:rsidRPr="00636D90">
          <w:rPr>
            <w:rStyle w:val="Hyperlink"/>
            <w:rFonts w:ascii="Arial" w:hAnsi="Arial" w:cs="Arial"/>
            <w:sz w:val="20"/>
            <w:szCs w:val="20"/>
            <w:lang w:eastAsia="zh-CN"/>
          </w:rPr>
          <w:t>chi tiết nội thất</w:t>
        </w:r>
      </w:hyperlink>
      <w:r w:rsidRPr="00636D90">
        <w:rPr>
          <w:rFonts w:ascii="Arial" w:hAnsi="Arial" w:cs="Arial"/>
          <w:color w:val="000000" w:themeColor="text1"/>
          <w:sz w:val="20"/>
          <w:szCs w:val="20"/>
          <w:lang w:eastAsia="zh-CN"/>
        </w:rPr>
        <w:t xml:space="preserve"> khác biệt và độc đáo.</w:t>
      </w:r>
    </w:p>
    <w:p w14:paraId="5A6A92C2" w14:textId="77777777" w:rsidR="00636D90" w:rsidRPr="00F80574" w:rsidRDefault="00636D90" w:rsidP="00636D90">
      <w:pPr>
        <w:spacing w:line="360" w:lineRule="auto"/>
        <w:ind w:right="1559"/>
        <w:jc w:val="both"/>
        <w:rPr>
          <w:rFonts w:ascii="Arial" w:hAnsi="Arial" w:cs="Arial"/>
          <w:b/>
          <w:bCs/>
          <w:sz w:val="6"/>
          <w:szCs w:val="6"/>
        </w:rPr>
      </w:pPr>
    </w:p>
    <w:p w14:paraId="23CA22DE" w14:textId="4B143872" w:rsidR="00636D90" w:rsidRPr="00636D90" w:rsidRDefault="00636D90" w:rsidP="00636D90">
      <w:pPr>
        <w:spacing w:line="360" w:lineRule="auto"/>
        <w:ind w:right="1559"/>
        <w:jc w:val="both"/>
        <w:rPr>
          <w:rFonts w:ascii="Arial" w:hAnsi="Arial" w:cs="Arial"/>
          <w:b/>
          <w:bCs/>
          <w:color w:val="000000" w:themeColor="text1"/>
          <w:sz w:val="20"/>
          <w:szCs w:val="20"/>
          <w:lang w:eastAsia="zh-CN"/>
        </w:rPr>
      </w:pPr>
      <w:r w:rsidRPr="00636D90">
        <w:rPr>
          <w:rFonts w:ascii="Arial" w:hAnsi="Arial" w:cs="Arial"/>
          <w:b/>
          <w:bCs/>
          <w:color w:val="000000" w:themeColor="text1"/>
          <w:sz w:val="20"/>
          <w:szCs w:val="20"/>
          <w:lang w:eastAsia="zh-CN"/>
        </w:rPr>
        <w:t>Tính thẩm mỹ và sự tuân thủ tiêu chuẩn nội thất</w:t>
      </w:r>
    </w:p>
    <w:p w14:paraId="1CA85ECA" w14:textId="35D3EB16" w:rsidR="00636D90" w:rsidRPr="00636D90" w:rsidRDefault="00636D90" w:rsidP="00636D90">
      <w:pPr>
        <w:spacing w:line="360" w:lineRule="auto"/>
        <w:ind w:right="1559"/>
        <w:jc w:val="both"/>
        <w:rPr>
          <w:rFonts w:ascii="Arial" w:hAnsi="Arial" w:cs="Arial"/>
          <w:color w:val="000000" w:themeColor="text1"/>
          <w:sz w:val="20"/>
          <w:szCs w:val="20"/>
          <w:lang w:eastAsia="zh-CN"/>
        </w:rPr>
      </w:pPr>
      <w:r w:rsidRPr="00636D90">
        <w:rPr>
          <w:rFonts w:ascii="Arial" w:hAnsi="Arial" w:cs="Arial"/>
          <w:color w:val="000000" w:themeColor="text1"/>
          <w:sz w:val="20"/>
          <w:szCs w:val="20"/>
          <w:lang w:eastAsia="zh-CN"/>
        </w:rPr>
        <w:t>Có sẵn màu tự nhiên và màu đen, dòng THERMOLAST</w:t>
      </w:r>
      <w:r w:rsidRPr="003814F6">
        <w:rPr>
          <w:rFonts w:ascii="Arial" w:hAnsi="Arial" w:cs="Arial"/>
          <w:color w:val="000000" w:themeColor="text1"/>
          <w:sz w:val="20"/>
          <w:szCs w:val="20"/>
          <w:vertAlign w:val="superscript"/>
          <w:lang w:eastAsia="zh-CN"/>
        </w:rPr>
        <w:t>®</w:t>
      </w:r>
      <w:r w:rsidRPr="00636D90">
        <w:rPr>
          <w:rFonts w:ascii="Arial" w:hAnsi="Arial" w:cs="Arial"/>
          <w:color w:val="000000" w:themeColor="text1"/>
          <w:sz w:val="20"/>
          <w:szCs w:val="20"/>
          <w:lang w:eastAsia="zh-CN"/>
        </w:rPr>
        <w:t xml:space="preserve"> K hỗ trợ nhiều tùy chọn tùy chỉnh màu sắc, giúp nâng cao tính thẩm mỹ cho nội thất xe. Các vật liệu được phát triển để đáp ứng các tiêu chuẩn khắt khe của ngành ô tô về mùi thấp và </w:t>
      </w:r>
      <w:hyperlink r:id="rId14" w:history="1">
        <w:r w:rsidRPr="00636D90">
          <w:rPr>
            <w:rStyle w:val="Hyperlink"/>
            <w:rFonts w:ascii="Arial" w:hAnsi="Arial" w:cs="Arial"/>
            <w:sz w:val="20"/>
            <w:szCs w:val="20"/>
            <w:lang w:eastAsia="zh-CN"/>
          </w:rPr>
          <w:t>phát thải thấp</w:t>
        </w:r>
      </w:hyperlink>
      <w:r w:rsidRPr="00636D90">
        <w:rPr>
          <w:rFonts w:ascii="Arial" w:hAnsi="Arial" w:cs="Arial"/>
          <w:color w:val="000000" w:themeColor="text1"/>
          <w:sz w:val="20"/>
          <w:szCs w:val="20"/>
          <w:lang w:eastAsia="zh-CN"/>
        </w:rPr>
        <w:t>, phù hợp với môi trường khoang cabin kín. Ngoài ra, các hợp chất này không chứa halogen và hỗ trợ tái chế trong quá trình sản xuất, góp phần vào các thực hành sản xuất bền vững hơn.</w:t>
      </w:r>
    </w:p>
    <w:p w14:paraId="02493172" w14:textId="77777777" w:rsidR="00636D90" w:rsidRPr="00636D90" w:rsidRDefault="00636D90" w:rsidP="00636D90">
      <w:pPr>
        <w:spacing w:line="360" w:lineRule="auto"/>
        <w:ind w:right="1559"/>
        <w:jc w:val="both"/>
        <w:rPr>
          <w:rFonts w:ascii="Arial" w:hAnsi="Arial" w:cs="Arial"/>
          <w:b/>
          <w:bCs/>
          <w:color w:val="000000" w:themeColor="text1"/>
          <w:sz w:val="6"/>
          <w:szCs w:val="6"/>
          <w:lang w:eastAsia="zh-CN"/>
        </w:rPr>
      </w:pPr>
    </w:p>
    <w:p w14:paraId="4360C87F" w14:textId="56F9E006" w:rsidR="00636D90" w:rsidRPr="00636D90" w:rsidRDefault="00636D90" w:rsidP="00636D90">
      <w:pPr>
        <w:spacing w:line="360" w:lineRule="auto"/>
        <w:ind w:right="1559"/>
        <w:jc w:val="both"/>
        <w:rPr>
          <w:rFonts w:ascii="Arial" w:hAnsi="Arial" w:cs="Arial"/>
          <w:b/>
          <w:bCs/>
          <w:color w:val="000000" w:themeColor="text1"/>
          <w:sz w:val="20"/>
          <w:szCs w:val="20"/>
          <w:lang w:eastAsia="zh-CN"/>
        </w:rPr>
      </w:pPr>
      <w:r w:rsidRPr="00636D90">
        <w:rPr>
          <w:rFonts w:ascii="Arial" w:hAnsi="Arial" w:cs="Arial"/>
          <w:b/>
          <w:bCs/>
          <w:color w:val="000000" w:themeColor="text1"/>
          <w:sz w:val="20"/>
          <w:szCs w:val="20"/>
          <w:lang w:eastAsia="zh-CN"/>
        </w:rPr>
        <w:t>Tuân thủ các tiêu chuẩn ô tô đã được chứng minh</w:t>
      </w:r>
    </w:p>
    <w:p w14:paraId="0060DA27" w14:textId="72F87F2F" w:rsidR="00F80574" w:rsidRPr="00636D90" w:rsidRDefault="00636D90" w:rsidP="00636D90">
      <w:pPr>
        <w:spacing w:line="360" w:lineRule="auto"/>
        <w:ind w:right="1559"/>
        <w:jc w:val="both"/>
        <w:rPr>
          <w:rFonts w:ascii="Arial" w:hAnsi="Arial" w:cs="Arial"/>
          <w:color w:val="000000" w:themeColor="text1"/>
          <w:sz w:val="20"/>
          <w:szCs w:val="20"/>
          <w:lang w:eastAsia="zh-CN"/>
        </w:rPr>
      </w:pPr>
      <w:r w:rsidRPr="00636D90">
        <w:rPr>
          <w:rFonts w:ascii="Arial" w:hAnsi="Arial" w:cs="Arial"/>
          <w:color w:val="000000" w:themeColor="text1"/>
          <w:sz w:val="20"/>
          <w:szCs w:val="20"/>
          <w:lang w:eastAsia="zh-CN"/>
        </w:rPr>
        <w:t>Các hợp chất THERMOLAST</w:t>
      </w:r>
      <w:r w:rsidRPr="003814F6">
        <w:rPr>
          <w:rFonts w:ascii="Arial" w:hAnsi="Arial" w:cs="Arial"/>
          <w:color w:val="000000" w:themeColor="text1"/>
          <w:sz w:val="20"/>
          <w:szCs w:val="20"/>
          <w:vertAlign w:val="superscript"/>
          <w:lang w:eastAsia="zh-CN"/>
        </w:rPr>
        <w:t>®</w:t>
      </w:r>
      <w:r w:rsidRPr="00636D90">
        <w:rPr>
          <w:rFonts w:ascii="Arial" w:hAnsi="Arial" w:cs="Arial"/>
          <w:color w:val="000000" w:themeColor="text1"/>
          <w:sz w:val="20"/>
          <w:szCs w:val="20"/>
          <w:lang w:eastAsia="zh-CN"/>
        </w:rPr>
        <w:t xml:space="preserve"> K đáp ứng các yêu cầu quan trọng của nội thất ô tô, bao gồm hiện tượng sương mù (fogging) (DIN 75201-B), mùi (VDA 270 B3), tính cháy (FMVSS 302) và độ bền màu (DIN EN ISO 105-B06). Chúng cũng được phê duyệt bởi các nhà sản xuất ô tô lớn (OEM), bao gồm VW 50123, BMW GS 93042 và Mercedes-Benz DBL 1262, đảm bảo độ tin cậy và sự chấp nhận trong sản xuất ô tô toàn cầu.</w:t>
      </w:r>
    </w:p>
    <w:p w14:paraId="64C0E40E" w14:textId="77777777" w:rsidR="00636D90" w:rsidRPr="00636D90" w:rsidRDefault="00636D90" w:rsidP="00636D90">
      <w:pPr>
        <w:spacing w:line="360" w:lineRule="auto"/>
        <w:ind w:right="1559"/>
        <w:jc w:val="both"/>
        <w:rPr>
          <w:rFonts w:ascii="Arial" w:hAnsi="Arial" w:cs="Arial"/>
          <w:sz w:val="6"/>
          <w:szCs w:val="6"/>
        </w:rPr>
      </w:pPr>
    </w:p>
    <w:p w14:paraId="4BEAA7A1" w14:textId="77777777" w:rsidR="00636D90" w:rsidRPr="008E71CB" w:rsidRDefault="00636D90" w:rsidP="00636D90">
      <w:pPr>
        <w:snapToGrid w:val="0"/>
        <w:spacing w:line="360" w:lineRule="auto"/>
        <w:ind w:right="1559"/>
        <w:jc w:val="both"/>
        <w:rPr>
          <w:rFonts w:ascii="Arial" w:hAnsi="Arial" w:cs="Arial"/>
          <w:b/>
          <w:bCs/>
          <w:sz w:val="20"/>
          <w:szCs w:val="20"/>
        </w:rPr>
      </w:pPr>
      <w:r w:rsidRPr="008E71CB">
        <w:rPr>
          <w:rFonts w:ascii="Arial" w:hAnsi="Arial" w:cs="Arial"/>
          <w:b/>
          <w:bCs/>
          <w:sz w:val="20"/>
          <w:szCs w:val="20"/>
        </w:rPr>
        <w:t>Tính bền vững bắt đầu từ khâu thiết kế</w:t>
      </w:r>
    </w:p>
    <w:p w14:paraId="042DA33C" w14:textId="77777777" w:rsidR="00636D90" w:rsidRPr="008E71CB" w:rsidRDefault="00636D90" w:rsidP="00636D90">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t xml:space="preserve">Tại KRAIBURG TPE, phát triển </w:t>
      </w:r>
      <w:hyperlink r:id="rId15" w:history="1">
        <w:r w:rsidRPr="008E71CB">
          <w:rPr>
            <w:rStyle w:val="Hyperlink"/>
            <w:rFonts w:ascii="Arial" w:hAnsi="Arial" w:cs="Arial"/>
            <w:sz w:val="20"/>
            <w:szCs w:val="20"/>
          </w:rPr>
          <w:t>bền vững</w:t>
        </w:r>
      </w:hyperlink>
      <w:r w:rsidRPr="008E71CB">
        <w:rPr>
          <w:rFonts w:ascii="Arial" w:hAnsi="Arial" w:cs="Arial"/>
          <w:color w:val="000000" w:themeColor="text1"/>
          <w:sz w:val="20"/>
          <w:szCs w:val="20"/>
        </w:rPr>
        <w:t xml:space="preserve"> là động lực đổi mới. Chúng tôi không ngừng cải tiến danh mục sản phẩm với các dòng TPE có nguồn gốc </w:t>
      </w:r>
      <w:r w:rsidRPr="008E71CB">
        <w:rPr>
          <w:rFonts w:ascii="Arial" w:hAnsi="Arial" w:cs="Arial"/>
          <w:color w:val="000000" w:themeColor="text1"/>
          <w:sz w:val="20"/>
          <w:szCs w:val="20"/>
        </w:rPr>
        <w:lastRenderedPageBreak/>
        <w:t>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65DBDCCE" w14:textId="77777777" w:rsidR="00636D90" w:rsidRPr="008E71CB" w:rsidRDefault="00636D90" w:rsidP="00636D90">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3EB2CAE4" w14:textId="77777777" w:rsidR="00636D90" w:rsidRPr="008E71CB" w:rsidRDefault="00636D90" w:rsidP="00636D90">
      <w:pPr>
        <w:spacing w:line="360" w:lineRule="auto"/>
        <w:ind w:right="1559"/>
        <w:jc w:val="both"/>
        <w:rPr>
          <w:rFonts w:ascii="Arial" w:hAnsi="Arial" w:cs="Arial"/>
          <w:color w:val="000000" w:themeColor="text1"/>
          <w:sz w:val="20"/>
          <w:szCs w:val="20"/>
          <w:lang w:val="en-PH"/>
        </w:rPr>
      </w:pPr>
      <w:r w:rsidRPr="008E71CB">
        <w:rPr>
          <w:rFonts w:ascii="Arial" w:hAnsi="Arial" w:cs="Arial"/>
          <w:color w:val="000000" w:themeColor="text1"/>
          <w:sz w:val="20"/>
          <w:szCs w:val="20"/>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6C1E5090" w14:textId="77777777" w:rsidR="00636D90" w:rsidRDefault="00636D90" w:rsidP="00636D90">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Liên hệ với chúng tôi</w:t>
      </w:r>
      <w:r w:rsidRPr="008E71CB">
        <w:rPr>
          <w:rFonts w:ascii="Arial" w:hAnsi="Arial" w:cs="Arial"/>
          <w:color w:val="000000" w:themeColor="text1"/>
          <w:sz w:val="20"/>
          <w:szCs w:val="20"/>
        </w:rPr>
        <w:t xml:space="preserve"> ngay hôm nay để KRAIBURG TPE có thể đồng hành cùng bạn trong hành trình phát triển sản phẩm và mục tiêu bền vững.</w:t>
      </w:r>
    </w:p>
    <w:p w14:paraId="2940F11C" w14:textId="22A6FABE" w:rsidR="00636D90" w:rsidRPr="00636D90" w:rsidRDefault="00636D90" w:rsidP="002A2985">
      <w:pPr>
        <w:spacing w:line="360" w:lineRule="auto"/>
        <w:ind w:right="1559"/>
        <w:jc w:val="both"/>
        <w:rPr>
          <w:rFonts w:ascii="Arial" w:hAnsi="Arial" w:cs="Arial"/>
          <w:color w:val="000000" w:themeColor="text1"/>
          <w:sz w:val="20"/>
          <w:szCs w:val="20"/>
        </w:rPr>
      </w:pPr>
      <w:r w:rsidRPr="00636D90">
        <w:rPr>
          <w:rFonts w:ascii="Arial" w:hAnsi="Arial" w:cs="Arial"/>
          <w:b/>
          <w:bCs/>
          <w:color w:val="000000" w:themeColor="text1"/>
          <w:sz w:val="20"/>
          <w:szCs w:val="20"/>
        </w:rPr>
        <w:t xml:space="preserve">Khám phá thêm với TPE: </w:t>
      </w:r>
      <w:r w:rsidRPr="00636D90">
        <w:rPr>
          <w:rFonts w:ascii="Arial" w:hAnsi="Arial" w:cs="Arial"/>
          <w:color w:val="000000" w:themeColor="text1"/>
          <w:sz w:val="20"/>
          <w:szCs w:val="20"/>
        </w:rPr>
        <w:t xml:space="preserve">Trang bị cho mọi bộ phận trong xe của bạn, từ </w:t>
      </w:r>
      <w:hyperlink r:id="rId16" w:history="1">
        <w:r w:rsidRPr="00636D90">
          <w:rPr>
            <w:rStyle w:val="Hyperlink"/>
            <w:rFonts w:ascii="Arial" w:hAnsi="Arial" w:cs="Arial"/>
            <w:sz w:val="20"/>
            <w:szCs w:val="20"/>
          </w:rPr>
          <w:t>giá đỡ điện thoại trên ô tô</w:t>
        </w:r>
      </w:hyperlink>
      <w:r w:rsidRPr="00636D90">
        <w:rPr>
          <w:rFonts w:ascii="Arial" w:hAnsi="Arial" w:cs="Arial"/>
          <w:color w:val="000000" w:themeColor="text1"/>
          <w:sz w:val="20"/>
          <w:szCs w:val="20"/>
        </w:rPr>
        <w:t xml:space="preserve"> đến </w:t>
      </w:r>
      <w:hyperlink r:id="rId17" w:history="1">
        <w:r w:rsidRPr="00636D90">
          <w:rPr>
            <w:rStyle w:val="Hyperlink"/>
            <w:rFonts w:ascii="Arial" w:hAnsi="Arial" w:cs="Arial"/>
            <w:sz w:val="20"/>
            <w:szCs w:val="20"/>
          </w:rPr>
          <w:t>bàn gập trong xe</w:t>
        </w:r>
      </w:hyperlink>
      <w:r w:rsidRPr="00636D90">
        <w:rPr>
          <w:rFonts w:ascii="Arial" w:hAnsi="Arial" w:cs="Arial"/>
          <w:color w:val="000000" w:themeColor="text1"/>
          <w:sz w:val="20"/>
          <w:szCs w:val="20"/>
        </w:rPr>
        <w:t>, với hiệu suất vượt trội và thiết kế sáng tạo nhờ giải pháp TPE của chúng tôi.</w:t>
      </w:r>
    </w:p>
    <w:p w14:paraId="6DFC8433" w14:textId="77777777" w:rsidR="00636D90" w:rsidRPr="008E71CB" w:rsidRDefault="00636D90" w:rsidP="00636D90">
      <w:pPr>
        <w:spacing w:line="360" w:lineRule="auto"/>
        <w:ind w:right="1555"/>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t>Lưu ý:</w:t>
      </w:r>
      <w:r w:rsidRPr="008E71CB">
        <w:rPr>
          <w:rFonts w:ascii="Arial" w:hAnsi="Arial" w:cs="Arial"/>
          <w:i/>
          <w:iCs/>
          <w:color w:val="000000" w:themeColor="text1"/>
          <w:sz w:val="16"/>
          <w:szCs w:val="16"/>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30696667" w14:textId="77777777" w:rsidR="00636D90" w:rsidRPr="00EC759E" w:rsidRDefault="00F87FCC" w:rsidP="00636D90">
      <w:pPr>
        <w:spacing w:line="360" w:lineRule="auto"/>
        <w:ind w:right="1559"/>
        <w:jc w:val="both"/>
        <w:rPr>
          <w:noProof/>
        </w:rPr>
      </w:pPr>
      <w:r>
        <w:rPr>
          <w:rFonts w:ascii="Arial" w:hAnsi="Arial" w:cs="Arial"/>
          <w:noProof/>
          <w:sz w:val="20"/>
          <w:szCs w:val="20"/>
          <w:lang w:eastAsia="zh-CN"/>
        </w:rPr>
        <w:lastRenderedPageBreak/>
        <w:drawing>
          <wp:inline distT="0" distB="0" distL="0" distR="0" wp14:anchorId="0621340B" wp14:editId="101789B8">
            <wp:extent cx="4229100" cy="2339836"/>
            <wp:effectExtent l="0" t="0" r="0" b="3810"/>
            <wp:docPr id="908072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072282" name="Picture 90807228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56239" cy="2354851"/>
                    </a:xfrm>
                    <a:prstGeom prst="rect">
                      <a:avLst/>
                    </a:prstGeom>
                  </pic:spPr>
                </pic:pic>
              </a:graphicData>
            </a:graphic>
          </wp:inline>
        </w:drawing>
      </w:r>
      <w:r w:rsidR="00416245">
        <w:rPr>
          <w:rFonts w:ascii="Arial" w:hAnsi="Arial" w:cs="Arial"/>
          <w:sz w:val="20"/>
          <w:szCs w:val="20"/>
          <w:lang w:eastAsia="zh-CN"/>
        </w:rPr>
        <w:br/>
      </w:r>
      <w:r w:rsidR="00636D90" w:rsidRPr="003E4160">
        <w:rPr>
          <w:rFonts w:ascii="Arial" w:hAnsi="Arial" w:cs="Arial"/>
          <w:b/>
          <w:bCs/>
          <w:sz w:val="20"/>
          <w:szCs w:val="20"/>
          <w:lang w:bidi="ar-SA"/>
        </w:rPr>
        <w:t>(</w:t>
      </w:r>
      <w:r w:rsidR="00636D90">
        <w:rPr>
          <w:rFonts w:ascii="Arial" w:hAnsi="Arial" w:cs="Arial"/>
          <w:b/>
          <w:bCs/>
          <w:sz w:val="20"/>
          <w:szCs w:val="20"/>
          <w:lang w:bidi="ar-SA"/>
        </w:rPr>
        <w:t>Hình ảnh</w:t>
      </w:r>
      <w:r w:rsidR="00636D90" w:rsidRPr="003E4160">
        <w:rPr>
          <w:rFonts w:ascii="Arial" w:hAnsi="Arial" w:cs="Arial"/>
          <w:b/>
          <w:bCs/>
          <w:sz w:val="20"/>
          <w:szCs w:val="20"/>
          <w:lang w:bidi="ar-SA"/>
        </w:rPr>
        <w:t>: © 202</w:t>
      </w:r>
      <w:r w:rsidR="00636D90">
        <w:rPr>
          <w:rFonts w:ascii="Arial" w:hAnsi="Arial" w:cs="Arial" w:hint="eastAsia"/>
          <w:b/>
          <w:bCs/>
          <w:sz w:val="20"/>
          <w:szCs w:val="20"/>
          <w:lang w:eastAsia="zh-CN" w:bidi="ar-SA"/>
        </w:rPr>
        <w:t>6</w:t>
      </w:r>
      <w:r w:rsidR="00636D90" w:rsidRPr="003E4160">
        <w:rPr>
          <w:rFonts w:ascii="Arial" w:hAnsi="Arial" w:cs="Arial"/>
          <w:b/>
          <w:bCs/>
          <w:sz w:val="20"/>
          <w:szCs w:val="20"/>
          <w:lang w:bidi="ar-SA"/>
        </w:rPr>
        <w:t xml:space="preserve"> KRAIBURG TPE)</w:t>
      </w:r>
    </w:p>
    <w:p w14:paraId="568A5276" w14:textId="77777777" w:rsidR="00636D90" w:rsidRPr="0054293B" w:rsidRDefault="00636D90" w:rsidP="00636D90">
      <w:pPr>
        <w:spacing w:after="0" w:line="360" w:lineRule="auto"/>
        <w:ind w:right="1559"/>
        <w:rPr>
          <w:rFonts w:ascii="Arial" w:hAnsi="Arial" w:cs="Arial"/>
          <w:sz w:val="20"/>
          <w:szCs w:val="20"/>
        </w:rPr>
      </w:pPr>
      <w:r w:rsidRPr="0054293B">
        <w:rPr>
          <w:rFonts w:ascii="Arial" w:hAnsi="Arial" w:cs="Arial"/>
          <w:sz w:val="20"/>
          <w:szCs w:val="20"/>
        </w:rPr>
        <w:t>Để</w:t>
      </w:r>
      <w:r w:rsidRPr="0054293B">
        <w:rPr>
          <w:rFonts w:ascii="Arial" w:hAnsi="Arial" w:cs="Arial"/>
          <w:sz w:val="20"/>
          <w:szCs w:val="20"/>
          <w:lang w:val="vi-VN"/>
        </w:rPr>
        <w:t xml:space="preserve"> có hình ảnh chất lượng cao</w:t>
      </w:r>
      <w:r w:rsidRPr="0054293B">
        <w:rPr>
          <w:rFonts w:ascii="Arial" w:hAnsi="Arial" w:cs="Arial"/>
          <w:sz w:val="20"/>
          <w:szCs w:val="20"/>
        </w:rPr>
        <w:t>, vui</w:t>
      </w:r>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9"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138A58EE" w14:textId="77777777" w:rsidR="00636D90" w:rsidRPr="003E4160" w:rsidRDefault="00636D90" w:rsidP="00636D90">
      <w:pPr>
        <w:spacing w:after="0" w:line="360" w:lineRule="auto"/>
        <w:ind w:right="1559"/>
        <w:rPr>
          <w:rFonts w:ascii="Arial" w:hAnsi="Arial" w:cs="Arial"/>
          <w:sz w:val="20"/>
          <w:szCs w:val="20"/>
        </w:rPr>
      </w:pPr>
    </w:p>
    <w:p w14:paraId="3D8250B1" w14:textId="77777777" w:rsidR="00636D90" w:rsidRPr="008F07E0" w:rsidRDefault="00636D90" w:rsidP="00636D90">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71E8626F" wp14:editId="7B15394D">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4B5E72E9" w14:textId="77777777" w:rsidR="00636D90" w:rsidRPr="008F07E0" w:rsidRDefault="00636D90" w:rsidP="00636D90">
      <w:pPr>
        <w:ind w:right="1559"/>
        <w:rPr>
          <w:rFonts w:ascii="Arial" w:hAnsi="Arial" w:cs="Arial"/>
          <w:b/>
          <w:bCs/>
          <w:sz w:val="20"/>
          <w:szCs w:val="20"/>
          <w:u w:val="single"/>
        </w:rPr>
      </w:pPr>
      <w:hyperlink r:id="rId22" w:history="1">
        <w:r w:rsidRPr="00B30A56">
          <w:rPr>
            <w:rStyle w:val="Hyperlink"/>
            <w:rFonts w:ascii="Arial" w:hAnsi="Arial" w:cs="Arial"/>
            <w:b/>
            <w:bCs/>
            <w:sz w:val="20"/>
            <w:szCs w:val="20"/>
          </w:rPr>
          <w:t>Tải về những hình ảnh có độ phân giải cao</w:t>
        </w:r>
      </w:hyperlink>
    </w:p>
    <w:p w14:paraId="016B41F8" w14:textId="77777777" w:rsidR="00636D90" w:rsidRPr="008F07E0" w:rsidRDefault="00636D90" w:rsidP="00636D90">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78443E46" wp14:editId="6D15F4A5">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0ACE7B19" w14:textId="77777777" w:rsidR="00636D90" w:rsidRPr="008F07E0" w:rsidRDefault="00636D90" w:rsidP="00636D90">
      <w:pPr>
        <w:ind w:right="1559"/>
        <w:rPr>
          <w:rFonts w:ascii="Arial" w:hAnsi="Arial" w:cs="Arial"/>
          <w:b/>
          <w:bCs/>
          <w:sz w:val="20"/>
          <w:szCs w:val="20"/>
          <w:u w:val="single"/>
        </w:rPr>
      </w:pPr>
      <w:hyperlink r:id="rId25"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2E5523CF" w14:textId="77777777" w:rsidR="00636D90" w:rsidRPr="00F83F26" w:rsidRDefault="00636D90" w:rsidP="00636D90">
      <w:pPr>
        <w:ind w:right="1559"/>
        <w:rPr>
          <w:rFonts w:ascii="Arial" w:hAnsi="Arial" w:cs="Arial"/>
          <w:b/>
          <w:bCs/>
          <w:sz w:val="20"/>
          <w:szCs w:val="20"/>
        </w:rPr>
      </w:pPr>
    </w:p>
    <w:p w14:paraId="134B843F" w14:textId="77777777" w:rsidR="00636D90" w:rsidRPr="00F83F26" w:rsidRDefault="00636D90" w:rsidP="00636D90">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531D1E05" w14:textId="77777777" w:rsidR="00636D90" w:rsidRPr="003E4160" w:rsidRDefault="00636D90" w:rsidP="00636D90">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7E574976" wp14:editId="75AA26E1">
            <wp:extent cx="289560" cy="289560"/>
            <wp:effectExtent l="0" t="0" r="0" b="0"/>
            <wp:docPr id="2" name="Picture 2"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BA27F0D" wp14:editId="43F0CC32">
            <wp:extent cx="335280" cy="291202"/>
            <wp:effectExtent l="0" t="0" r="7620" b="0"/>
            <wp:docPr id="3" name="Picture 3" descr="Icon&#10;&#10;Description automatically generated with medium confidenc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07D67608" wp14:editId="497AB88B">
            <wp:extent cx="300990" cy="300990"/>
            <wp:effectExtent l="0" t="0" r="3810" b="3810"/>
            <wp:docPr id="8" name="Grafik 7" descr="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40689B6" wp14:editId="09DDBD19">
            <wp:extent cx="296266" cy="296266"/>
            <wp:effectExtent l="0" t="0" r="8890" b="8890"/>
            <wp:docPr id="4" name="Grafik 21" descr="Logo&#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AAC217B" wp14:editId="588D2467">
            <wp:extent cx="399648" cy="303965"/>
            <wp:effectExtent l="0" t="0" r="635" b="1270"/>
            <wp:docPr id="9" name="Picture 9" descr="Logo, icon&#10;&#10;Description automatically generated">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4"/>
                    </pic:cNvPr>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F157FB2" w14:textId="77777777" w:rsidR="00636D90" w:rsidRPr="00B83DD5" w:rsidRDefault="00636D90" w:rsidP="00636D90">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r w:rsidRPr="00B83DD5">
        <w:rPr>
          <w:rFonts w:ascii="Arial" w:hAnsi="Arial" w:cs="Arial"/>
          <w:b/>
          <w:sz w:val="20"/>
          <w:szCs w:val="20"/>
          <w:lang w:val="en-MY"/>
        </w:rPr>
        <w:t>eChat</w:t>
      </w:r>
    </w:p>
    <w:p w14:paraId="16D0919B" w14:textId="77777777" w:rsidR="00636D90" w:rsidRPr="003E4160" w:rsidRDefault="00636D90" w:rsidP="00636D90">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39BA7084" wp14:editId="407B3D69">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61D8C7A9" w:rsidR="001655F4" w:rsidRPr="00636D90" w:rsidRDefault="00636D90" w:rsidP="00636D90">
      <w:pPr>
        <w:spacing w:line="360" w:lineRule="auto"/>
        <w:ind w:right="1842"/>
        <w:jc w:val="both"/>
        <w:rPr>
          <w:rFonts w:ascii="Arial" w:hAnsi="Arial" w:cs="Arial"/>
          <w:b/>
          <w:sz w:val="20"/>
          <w:szCs w:val="20"/>
          <w:lang w:val="vi-VN"/>
        </w:rPr>
      </w:pPr>
      <w:r w:rsidRPr="0028243E">
        <w:rPr>
          <w:rFonts w:ascii="Arial" w:hAnsi="Arial" w:cs="Arial"/>
          <w:sz w:val="20"/>
          <w:szCs w:val="20"/>
        </w:rPr>
        <w:lastRenderedPageBreak/>
        <w:t>KRAIBURG TPE (www.kraiburg-tpe.com) là</w:t>
      </w:r>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KRAIBURG TPE được</w:t>
      </w:r>
      <w:r w:rsidRPr="0028243E">
        <w:rPr>
          <w:rFonts w:ascii="Arial" w:hAnsi="Arial" w:cs="Arial"/>
          <w:sz w:val="20"/>
          <w:szCs w:val="20"/>
          <w:lang w:val="vi-VN"/>
        </w:rPr>
        <w:t xml:space="preserve"> thành lập</w:t>
      </w:r>
      <w:r w:rsidRPr="0028243E">
        <w:rPr>
          <w:rFonts w:ascii="Arial" w:hAnsi="Arial" w:cs="Arial"/>
          <w:sz w:val="20"/>
          <w:szCs w:val="20"/>
        </w:rPr>
        <w:t xml:space="preserve"> 2001 với</w:t>
      </w:r>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KRAIBURG và</w:t>
      </w:r>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636D90" w:rsidSect="00C915FA">
      <w:headerReference w:type="default" r:id="rId37"/>
      <w:headerReference w:type="first" r:id="rId38"/>
      <w:footerReference w:type="first" r:id="rId3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8920F" w14:textId="77777777" w:rsidR="00A564A7" w:rsidRDefault="00A564A7" w:rsidP="00784C57">
      <w:pPr>
        <w:spacing w:after="0" w:line="240" w:lineRule="auto"/>
      </w:pPr>
      <w:r>
        <w:separator/>
      </w:r>
    </w:p>
  </w:endnote>
  <w:endnote w:type="continuationSeparator" w:id="0">
    <w:p w14:paraId="476ACD14" w14:textId="77777777" w:rsidR="00A564A7" w:rsidRDefault="00A564A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06BA1" w14:textId="77777777" w:rsidR="00A564A7" w:rsidRDefault="00A564A7" w:rsidP="00784C57">
      <w:pPr>
        <w:spacing w:after="0" w:line="240" w:lineRule="auto"/>
      </w:pPr>
      <w:r>
        <w:separator/>
      </w:r>
    </w:p>
  </w:footnote>
  <w:footnote w:type="continuationSeparator" w:id="0">
    <w:p w14:paraId="2317EB3B" w14:textId="77777777" w:rsidR="00A564A7" w:rsidRDefault="00A564A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6655C9D6" w14:textId="77777777" w:rsidR="00636D90" w:rsidRPr="00636D90" w:rsidRDefault="00636D90" w:rsidP="00636D90">
          <w:pPr>
            <w:spacing w:after="0" w:line="360" w:lineRule="auto"/>
            <w:ind w:left="-105"/>
            <w:jc w:val="both"/>
            <w:rPr>
              <w:rFonts w:ascii="Arial" w:hAnsi="Arial" w:cs="Arial"/>
              <w:b/>
              <w:bCs/>
              <w:color w:val="365F91"/>
              <w:sz w:val="40"/>
              <w:szCs w:val="40"/>
              <w:lang w:val="de-DE"/>
            </w:rPr>
          </w:pPr>
          <w:r w:rsidRPr="00636D90">
            <w:rPr>
              <w:rFonts w:ascii="Arial" w:hAnsi="Arial" w:cs="Arial"/>
              <w:b/>
              <w:bCs/>
              <w:color w:val="365F91"/>
              <w:sz w:val="40"/>
              <w:szCs w:val="40"/>
              <w:lang w:val="de-DE"/>
            </w:rPr>
            <w:t>Thông Cáo Báo Chí</w:t>
          </w:r>
        </w:p>
        <w:p w14:paraId="042CFE39" w14:textId="77777777" w:rsidR="00636D90" w:rsidRPr="00636D90" w:rsidRDefault="00636D90" w:rsidP="00636D90">
          <w:pPr>
            <w:spacing w:after="0" w:line="360" w:lineRule="auto"/>
            <w:ind w:left="-105"/>
            <w:jc w:val="both"/>
            <w:rPr>
              <w:rFonts w:ascii="Arial" w:hAnsi="Arial" w:cs="Arial"/>
              <w:b/>
              <w:bCs/>
              <w:sz w:val="16"/>
              <w:szCs w:val="16"/>
              <w:lang w:val="de-DE"/>
            </w:rPr>
          </w:pPr>
          <w:r w:rsidRPr="00636D90">
            <w:rPr>
              <w:rFonts w:ascii="Arial" w:hAnsi="Arial" w:cs="Arial"/>
              <w:b/>
              <w:bCs/>
              <w:sz w:val="16"/>
              <w:szCs w:val="16"/>
              <w:lang w:val="de-DE"/>
            </w:rPr>
            <w:t>KRAIBURG TPE nâng cao hiệu suất cần số ô tô với TPE</w:t>
          </w:r>
        </w:p>
        <w:p w14:paraId="4D217E43" w14:textId="77777777" w:rsidR="00636D90" w:rsidRPr="002B7CE1" w:rsidRDefault="00636D90" w:rsidP="00636D90">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5 </w:t>
          </w:r>
          <w:r>
            <w:rPr>
              <w:rFonts w:ascii="Arial" w:hAnsi="Arial"/>
              <w:b/>
              <w:sz w:val="16"/>
              <w:szCs w:val="16"/>
              <w:lang w:eastAsia="zh-CN"/>
            </w:rPr>
            <w:t xml:space="preserve">năm </w:t>
          </w:r>
          <w:r>
            <w:rPr>
              <w:rFonts w:ascii="Arial" w:hAnsi="Arial" w:hint="eastAsia"/>
              <w:b/>
              <w:sz w:val="16"/>
              <w:szCs w:val="16"/>
              <w:lang w:eastAsia="zh-CN"/>
            </w:rPr>
            <w:t>2026</w:t>
          </w:r>
        </w:p>
        <w:p w14:paraId="1A56E795" w14:textId="18F5BAF7" w:rsidR="00502615" w:rsidRPr="00073D11" w:rsidRDefault="00636D90" w:rsidP="00636D90">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Default="001A1A47" w:rsidP="00502615">
    <w:pPr>
      <w:pStyle w:val="Header"/>
      <w:tabs>
        <w:tab w:val="clear" w:pos="4703"/>
        <w:tab w:val="clear" w:pos="9406"/>
      </w:tabs>
      <w:rPr>
        <w:rFonts w:ascii="Arial" w:hAnsi="Arial" w:cs="Arial"/>
        <w:sz w:val="20"/>
        <w:szCs w:val="20"/>
      </w:rPr>
    </w:pPr>
  </w:p>
  <w:p w14:paraId="2949C880" w14:textId="77777777" w:rsidR="00636D90" w:rsidRPr="00073D11" w:rsidRDefault="00636D90"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7EFF47C3" w14:textId="77777777" w:rsidR="00636D90" w:rsidRDefault="00636D90" w:rsidP="00636D90">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65422EFF" w14:textId="77777777" w:rsidR="00867F87" w:rsidRDefault="00A853F8" w:rsidP="00636D90">
          <w:pPr>
            <w:spacing w:after="0" w:line="360" w:lineRule="auto"/>
            <w:ind w:left="-105"/>
            <w:jc w:val="both"/>
            <w:rPr>
              <w:rFonts w:ascii="Arial" w:hAnsi="Arial" w:cs="Arial"/>
              <w:b/>
              <w:bCs/>
              <w:sz w:val="16"/>
              <w:szCs w:val="16"/>
            </w:rPr>
          </w:pPr>
          <w:r w:rsidRPr="00A853F8">
            <w:rPr>
              <w:rFonts w:ascii="Arial" w:hAnsi="Arial" w:cs="Arial"/>
              <w:b/>
              <w:bCs/>
              <w:sz w:val="16"/>
              <w:szCs w:val="16"/>
            </w:rPr>
            <w:t>KRAIBURG TPE tăng cường hiệu suất vận hành cần số ô tô nhờ vật liệu TPE</w:t>
          </w:r>
        </w:p>
        <w:p w14:paraId="64DD29EE" w14:textId="350A3FE6" w:rsidR="00636D90" w:rsidRPr="002B7CE1" w:rsidRDefault="00636D90" w:rsidP="00636D90">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5 </w:t>
          </w:r>
          <w:r>
            <w:rPr>
              <w:rFonts w:ascii="Arial" w:hAnsi="Arial"/>
              <w:b/>
              <w:sz w:val="16"/>
              <w:szCs w:val="16"/>
              <w:lang w:eastAsia="zh-CN"/>
            </w:rPr>
            <w:t xml:space="preserve">năm </w:t>
          </w:r>
          <w:r>
            <w:rPr>
              <w:rFonts w:ascii="Arial" w:hAnsi="Arial" w:hint="eastAsia"/>
              <w:b/>
              <w:sz w:val="16"/>
              <w:szCs w:val="16"/>
              <w:lang w:eastAsia="zh-CN"/>
            </w:rPr>
            <w:t>2026</w:t>
          </w:r>
        </w:p>
        <w:p w14:paraId="4BE48C59" w14:textId="139E82DB" w:rsidR="003C4170" w:rsidRPr="00073D11" w:rsidRDefault="00636D90" w:rsidP="00636D90">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758F"/>
    <w:rsid w:val="0002779F"/>
    <w:rsid w:val="00032569"/>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692"/>
    <w:rsid w:val="00190A79"/>
    <w:rsid w:val="001912E3"/>
    <w:rsid w:val="001937B4"/>
    <w:rsid w:val="00193BB4"/>
    <w:rsid w:val="00196354"/>
    <w:rsid w:val="001A0701"/>
    <w:rsid w:val="001A1A47"/>
    <w:rsid w:val="001A48AB"/>
    <w:rsid w:val="001A6108"/>
    <w:rsid w:val="001A6E10"/>
    <w:rsid w:val="001B020D"/>
    <w:rsid w:val="001B3639"/>
    <w:rsid w:val="001B400F"/>
    <w:rsid w:val="001B4ADE"/>
    <w:rsid w:val="001B5EB8"/>
    <w:rsid w:val="001C2242"/>
    <w:rsid w:val="001C311C"/>
    <w:rsid w:val="001C4EAE"/>
    <w:rsid w:val="001C701E"/>
    <w:rsid w:val="001C7821"/>
    <w:rsid w:val="001C787B"/>
    <w:rsid w:val="001D003B"/>
    <w:rsid w:val="001D04BB"/>
    <w:rsid w:val="001D41F8"/>
    <w:rsid w:val="001E144E"/>
    <w:rsid w:val="001E1888"/>
    <w:rsid w:val="001E1F72"/>
    <w:rsid w:val="001F0AEC"/>
    <w:rsid w:val="001F26E8"/>
    <w:rsid w:val="001F37C4"/>
    <w:rsid w:val="001F4135"/>
    <w:rsid w:val="001F4509"/>
    <w:rsid w:val="001F4F5D"/>
    <w:rsid w:val="001F57F6"/>
    <w:rsid w:val="002012C9"/>
    <w:rsid w:val="00201710"/>
    <w:rsid w:val="00203048"/>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1A07"/>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3732"/>
    <w:rsid w:val="0031758F"/>
    <w:rsid w:val="003200C5"/>
    <w:rsid w:val="00324D73"/>
    <w:rsid w:val="00325394"/>
    <w:rsid w:val="00325EA7"/>
    <w:rsid w:val="00326FA2"/>
    <w:rsid w:val="0033017E"/>
    <w:rsid w:val="00336A62"/>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14F6"/>
    <w:rsid w:val="0038317E"/>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E2CB0"/>
    <w:rsid w:val="003E334E"/>
    <w:rsid w:val="003E3D8B"/>
    <w:rsid w:val="003E4160"/>
    <w:rsid w:val="003E42BD"/>
    <w:rsid w:val="003E54CC"/>
    <w:rsid w:val="003E649C"/>
    <w:rsid w:val="003F23A5"/>
    <w:rsid w:val="003F25E0"/>
    <w:rsid w:val="003F3035"/>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2CC7"/>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6D90"/>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206D"/>
    <w:rsid w:val="006E330B"/>
    <w:rsid w:val="006E449C"/>
    <w:rsid w:val="006E4B80"/>
    <w:rsid w:val="006E65CF"/>
    <w:rsid w:val="006F09EB"/>
    <w:rsid w:val="006F3162"/>
    <w:rsid w:val="006F32BE"/>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49B9"/>
    <w:rsid w:val="007A4B6C"/>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7DC3"/>
    <w:rsid w:val="00867F87"/>
    <w:rsid w:val="008725D0"/>
    <w:rsid w:val="00872EB4"/>
    <w:rsid w:val="00874A1A"/>
    <w:rsid w:val="0087607B"/>
    <w:rsid w:val="008821F2"/>
    <w:rsid w:val="00885E31"/>
    <w:rsid w:val="008868FE"/>
    <w:rsid w:val="00887A45"/>
    <w:rsid w:val="0089091B"/>
    <w:rsid w:val="00892BAF"/>
    <w:rsid w:val="00892BB3"/>
    <w:rsid w:val="00893341"/>
    <w:rsid w:val="00893ECA"/>
    <w:rsid w:val="00895B7D"/>
    <w:rsid w:val="008A0207"/>
    <w:rsid w:val="008A055F"/>
    <w:rsid w:val="008A1DFE"/>
    <w:rsid w:val="008A63B1"/>
    <w:rsid w:val="008A67C9"/>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07CDD"/>
    <w:rsid w:val="00916950"/>
    <w:rsid w:val="00917560"/>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06E"/>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BDE"/>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53F8"/>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3B8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85F27"/>
    <w:rsid w:val="00C915FA"/>
    <w:rsid w:val="00C95294"/>
    <w:rsid w:val="00C97AAF"/>
    <w:rsid w:val="00CA04C3"/>
    <w:rsid w:val="00CA265C"/>
    <w:rsid w:val="00CA35FC"/>
    <w:rsid w:val="00CA3D49"/>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50D"/>
    <w:rsid w:val="00CF3B7E"/>
    <w:rsid w:val="00CF4082"/>
    <w:rsid w:val="00D0555A"/>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1468"/>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D95"/>
    <w:rsid w:val="00DF7FD8"/>
    <w:rsid w:val="00E033BD"/>
    <w:rsid w:val="00E039D8"/>
    <w:rsid w:val="00E11531"/>
    <w:rsid w:val="00E14E87"/>
    <w:rsid w:val="00E17CAC"/>
    <w:rsid w:val="00E22EFE"/>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07E2C"/>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574"/>
    <w:rsid w:val="00F80C20"/>
    <w:rsid w:val="00F81054"/>
    <w:rsid w:val="00F82312"/>
    <w:rsid w:val="00F83C1A"/>
    <w:rsid w:val="00F848C3"/>
    <w:rsid w:val="00F858DF"/>
    <w:rsid w:val="00F874B6"/>
    <w:rsid w:val="00F87FCC"/>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vi/%C4%90%E1%BB%95i-m%E1%BB%9Bi-v%E1%BA%ADt-li%E1%BB%87u-TPE-cho-n%E1%BB%99i-th%E1%BA%A5t-xe-v%C3%A0-xe-%C4%91i%E1%BB%87n-th%E1%BA%BF-h%E1%BB%87-m%E1%BB%9Bi" TargetMode="External"/><Relationship Id="rId18" Type="http://schemas.openxmlformats.org/officeDocument/2006/relationships/image" Target="media/image1.jpeg"/><Relationship Id="rId26" Type="http://schemas.openxmlformats.org/officeDocument/2006/relationships/hyperlink" Target="https://www.kraiburg-tpe.com/en/wechat" TargetMode="External"/><Relationship Id="rId39" Type="http://schemas.openxmlformats.org/officeDocument/2006/relationships/footer" Target="footer1.xml"/><Relationship Id="rId21" Type="http://schemas.openxmlformats.org/officeDocument/2006/relationships/image" Target="media/image2.png"/><Relationship Id="rId34" Type="http://schemas.openxmlformats.org/officeDocument/2006/relationships/hyperlink" Target="https://i.youku.com/i/UMTYxNTExNTgzNg=="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vi/%C4%90%E1%BB%8Bnh-h%C3%ACnh-t%C6%B0%C6%A1ng-lai-c%E1%BB%A7a-gi%C3%A1-%C4%91%E1%BB%A1-%C4%91i%E1%BB%87n-tho%E1%BA%A1i-%C3%B4-t%C3%B4" TargetMode="External"/><Relationship Id="rId20" Type="http://schemas.openxmlformats.org/officeDocument/2006/relationships/hyperlink" Target="https://bit.ly/34qxBOV" TargetMode="External"/><Relationship Id="rId29" Type="http://schemas.openxmlformats.org/officeDocument/2006/relationships/image" Target="media/image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automotive-interior" TargetMode="External"/><Relationship Id="rId24" Type="http://schemas.openxmlformats.org/officeDocument/2006/relationships/image" Target="media/image3.png"/><Relationship Id="rId32" Type="http://schemas.openxmlformats.org/officeDocument/2006/relationships/hyperlink" Target="https://www.youtube.com/channel/UCG71Bdw9bBMMwKr13-qFaPQ"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sustainability" TargetMode="External"/><Relationship Id="rId23" Type="http://schemas.openxmlformats.org/officeDocument/2006/relationships/hyperlink" Target="https://www.kraiburg-tpe.com/de/news" TargetMode="External"/><Relationship Id="rId28" Type="http://schemas.openxmlformats.org/officeDocument/2006/relationships/hyperlink" Target="https://blog.naver.com/kraiburgtpe_2015" TargetMode="External"/><Relationship Id="rId36"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thermoplastic-elastomers-vehicle-interiors" TargetMode="External"/><Relationship Id="rId22" Type="http://schemas.openxmlformats.org/officeDocument/2006/relationships/hyperlink" Target="https://bit.ly/34qxBOV" TargetMode="External"/><Relationship Id="rId27" Type="http://schemas.openxmlformats.org/officeDocument/2006/relationships/image" Target="media/image4.png"/><Relationship Id="rId30" Type="http://schemas.openxmlformats.org/officeDocument/2006/relationships/hyperlink" Target="https://www.linkedin.com/company/kraiburg-tpe/?originalSubdomain=de" TargetMode="External"/><Relationship Id="rId35" Type="http://schemas.openxmlformats.org/officeDocument/2006/relationships/image" Target="media/image8.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en/thermolast-k" TargetMode="External"/><Relationship Id="rId17" Type="http://schemas.openxmlformats.org/officeDocument/2006/relationships/hyperlink" Target="https://www.kraiburg-tpe.com/vi/v%E1%BA%ADt-li%E1%BB%87u-TPE-c%E1%BA%A3i-ti%E1%BA%BFn-cho-b%C3%A0n-g%E1%BA%A5p-tr%C3%AAn-%C3%B4-t%C3%B4" TargetMode="External"/><Relationship Id="rId25" Type="http://schemas.openxmlformats.org/officeDocument/2006/relationships/hyperlink" Target="https://www.kraiburg-tpe.com/vi/node/67" TargetMode="External"/><Relationship Id="rId33" Type="http://schemas.openxmlformats.org/officeDocument/2006/relationships/image" Target="media/image7.png"/><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schemas.openxmlformats.org/package/2006/metadata/core-properties"/>
    <ds:schemaRef ds:uri="http://purl.org/dc/dcmitype/"/>
    <ds:schemaRef ds:uri="http://purl.org/dc/elements/1.1/"/>
    <ds:schemaRef ds:uri="http://schemas.microsoft.com/office/2006/documentManagement/types"/>
    <ds:schemaRef ds:uri="http://purl.org/dc/terms/"/>
    <ds:schemaRef ds:uri="8d3818be-6f21-4c29-ab13-78e30dc982d3"/>
    <ds:schemaRef ds:uri="b0aac98f-77e3-488e-b1d0-e526279ba76f"/>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83</TotalTime>
  <Pages>5</Pages>
  <Words>1075</Words>
  <Characters>6130</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21</cp:revision>
  <cp:lastPrinted>2026-05-13T06:27:00Z</cp:lastPrinted>
  <dcterms:created xsi:type="dcterms:W3CDTF">2026-03-26T06:13:00Z</dcterms:created>
  <dcterms:modified xsi:type="dcterms:W3CDTF">2026-05-13T06:27:00Z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